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5CBAD59D" w:rsidR="00583EEF" w:rsidRDefault="0015176F" w:rsidP="00272653">
      <w:pPr>
        <w:spacing w:after="0" w:line="240" w:lineRule="auto"/>
        <w:ind w:left="90" w:right="-270"/>
        <w:jc w:val="center"/>
        <w:rPr>
          <w:b/>
        </w:rPr>
      </w:pPr>
      <w:r w:rsidRPr="008E4041">
        <w:rPr>
          <w:b/>
        </w:rPr>
        <w:t>Thursday</w:t>
      </w:r>
      <w:r w:rsidR="009C5E04">
        <w:rPr>
          <w:b/>
        </w:rPr>
        <w:t xml:space="preserve">, </w:t>
      </w:r>
      <w:r w:rsidR="00E31003">
        <w:rPr>
          <w:b/>
        </w:rPr>
        <w:t>August 24</w:t>
      </w:r>
      <w:r w:rsidR="007517E4" w:rsidRPr="008E4041">
        <w:rPr>
          <w:b/>
        </w:rPr>
        <w:t>,</w:t>
      </w:r>
      <w:r w:rsidR="00623A56" w:rsidRPr="008E4041">
        <w:rPr>
          <w:b/>
        </w:rPr>
        <w:t xml:space="preserve"> </w:t>
      </w:r>
      <w:r w:rsidR="00C2019A" w:rsidRPr="008E4041">
        <w:rPr>
          <w:b/>
        </w:rPr>
        <w:t>202</w:t>
      </w:r>
      <w:r w:rsidR="008321F0">
        <w:rPr>
          <w:b/>
        </w:rPr>
        <w:t>3</w:t>
      </w:r>
    </w:p>
    <w:p w14:paraId="59DBC331" w14:textId="77777777" w:rsidR="00272653" w:rsidRPr="008E4041" w:rsidRDefault="00272653" w:rsidP="00272653">
      <w:pPr>
        <w:pStyle w:val="ListParagraph"/>
        <w:spacing w:after="0" w:line="240" w:lineRule="auto"/>
        <w:ind w:left="90" w:right="-270"/>
        <w:rPr>
          <w:sz w:val="14"/>
          <w:szCs w:val="14"/>
        </w:rPr>
      </w:pPr>
    </w:p>
    <w:p w14:paraId="78D5F309" w14:textId="517C7677" w:rsidR="00E31003" w:rsidRPr="008706D2" w:rsidRDefault="00583EEF">
      <w:pPr>
        <w:pStyle w:val="ListParagraph"/>
        <w:numPr>
          <w:ilvl w:val="0"/>
          <w:numId w:val="2"/>
        </w:numPr>
        <w:spacing w:after="0" w:line="240" w:lineRule="auto"/>
        <w:ind w:left="90" w:right="-360"/>
        <w:rPr>
          <w:sz w:val="17"/>
          <w:szCs w:val="17"/>
        </w:rPr>
      </w:pPr>
      <w:r w:rsidRPr="008706D2">
        <w:rPr>
          <w:b/>
          <w:sz w:val="17"/>
          <w:szCs w:val="17"/>
        </w:rPr>
        <w:t>Welcome</w:t>
      </w:r>
      <w:r w:rsidR="00187EC2" w:rsidRPr="008706D2">
        <w:rPr>
          <w:b/>
          <w:sz w:val="17"/>
          <w:szCs w:val="17"/>
        </w:rPr>
        <w:t>, Roll Call</w:t>
      </w:r>
      <w:r w:rsidR="00187EC2" w:rsidRPr="008706D2">
        <w:rPr>
          <w:sz w:val="17"/>
          <w:szCs w:val="17"/>
        </w:rPr>
        <w:t xml:space="preserve"> – the meeting was attended by </w:t>
      </w:r>
      <w:r w:rsidR="006F7AF9" w:rsidRPr="008706D2">
        <w:rPr>
          <w:sz w:val="17"/>
          <w:szCs w:val="17"/>
        </w:rPr>
        <w:t xml:space="preserve">Angela Martin, </w:t>
      </w:r>
      <w:r w:rsidR="00623A56" w:rsidRPr="008706D2">
        <w:rPr>
          <w:sz w:val="17"/>
          <w:szCs w:val="17"/>
        </w:rPr>
        <w:t>Andrea Sipin-Baliwas,</w:t>
      </w:r>
      <w:r w:rsidR="004A64CC" w:rsidRPr="008706D2">
        <w:rPr>
          <w:sz w:val="17"/>
          <w:szCs w:val="17"/>
        </w:rPr>
        <w:t xml:space="preserve"> </w:t>
      </w:r>
      <w:r w:rsidR="00E31003" w:rsidRPr="008706D2">
        <w:rPr>
          <w:sz w:val="17"/>
          <w:szCs w:val="17"/>
        </w:rPr>
        <w:t xml:space="preserve">Alicia Smith, </w:t>
      </w:r>
      <w:r w:rsidR="00A44866" w:rsidRPr="008706D2">
        <w:rPr>
          <w:sz w:val="17"/>
          <w:szCs w:val="17"/>
        </w:rPr>
        <w:t xml:space="preserve">Lihua Liu (Board Liaison), </w:t>
      </w:r>
      <w:r w:rsidR="00382573" w:rsidRPr="008706D2">
        <w:rPr>
          <w:sz w:val="17"/>
          <w:szCs w:val="17"/>
        </w:rPr>
        <w:t>Dei</w:t>
      </w:r>
      <w:r w:rsidR="00E31003" w:rsidRPr="008706D2">
        <w:rPr>
          <w:sz w:val="17"/>
          <w:szCs w:val="17"/>
        </w:rPr>
        <w:t>r</w:t>
      </w:r>
      <w:r w:rsidR="00382573" w:rsidRPr="008706D2">
        <w:rPr>
          <w:sz w:val="17"/>
          <w:szCs w:val="17"/>
        </w:rPr>
        <w:t xml:space="preserve">dre Rogers, </w:t>
      </w:r>
      <w:r w:rsidR="00E31003" w:rsidRPr="008706D2">
        <w:rPr>
          <w:sz w:val="17"/>
          <w:szCs w:val="17"/>
        </w:rPr>
        <w:t xml:space="preserve">Melissa Riddle, </w:t>
      </w:r>
      <w:r w:rsidR="002136B3" w:rsidRPr="008706D2">
        <w:rPr>
          <w:sz w:val="17"/>
          <w:szCs w:val="17"/>
        </w:rPr>
        <w:t xml:space="preserve">Mignon Dryden, </w:t>
      </w:r>
      <w:r w:rsidR="00E31003" w:rsidRPr="008706D2">
        <w:rPr>
          <w:sz w:val="17"/>
          <w:szCs w:val="17"/>
        </w:rPr>
        <w:t xml:space="preserve">Keri Miller, </w:t>
      </w:r>
      <w:r w:rsidR="00893AB6" w:rsidRPr="008706D2">
        <w:rPr>
          <w:sz w:val="17"/>
          <w:szCs w:val="17"/>
        </w:rPr>
        <w:t>Carrie Bateman</w:t>
      </w:r>
      <w:r w:rsidR="00E31003" w:rsidRPr="008706D2">
        <w:rPr>
          <w:sz w:val="17"/>
          <w:szCs w:val="17"/>
        </w:rPr>
        <w:t xml:space="preserve"> </w:t>
      </w:r>
    </w:p>
    <w:p w14:paraId="5EDC100E" w14:textId="3BB4ACAB" w:rsidR="00335D47" w:rsidRPr="008706D2" w:rsidRDefault="00E31003" w:rsidP="00E31003">
      <w:pPr>
        <w:pStyle w:val="ListParagraph"/>
        <w:spacing w:after="0" w:line="240" w:lineRule="auto"/>
        <w:ind w:left="90" w:right="-360"/>
        <w:rPr>
          <w:sz w:val="17"/>
          <w:szCs w:val="17"/>
        </w:rPr>
      </w:pPr>
      <w:r w:rsidRPr="008706D2">
        <w:rPr>
          <w:b/>
          <w:bCs/>
          <w:sz w:val="17"/>
          <w:szCs w:val="17"/>
        </w:rPr>
        <w:t xml:space="preserve">Guest – </w:t>
      </w:r>
      <w:r w:rsidRPr="008706D2">
        <w:rPr>
          <w:sz w:val="17"/>
          <w:szCs w:val="17"/>
        </w:rPr>
        <w:t>Ann Marie Hill, Wendy Aldinger</w:t>
      </w:r>
    </w:p>
    <w:p w14:paraId="266564E8" w14:textId="1A3CAA9E" w:rsidR="00A533AA" w:rsidRPr="008706D2" w:rsidRDefault="00A533AA">
      <w:pPr>
        <w:pStyle w:val="ListParagraph"/>
        <w:numPr>
          <w:ilvl w:val="1"/>
          <w:numId w:val="2"/>
        </w:numPr>
        <w:spacing w:after="0" w:line="240" w:lineRule="auto"/>
        <w:ind w:left="720" w:right="-360"/>
        <w:rPr>
          <w:b/>
          <w:sz w:val="17"/>
          <w:szCs w:val="17"/>
        </w:rPr>
      </w:pPr>
      <w:r w:rsidRPr="008706D2">
        <w:rPr>
          <w:b/>
          <w:sz w:val="17"/>
          <w:szCs w:val="17"/>
        </w:rPr>
        <w:t>Approve minutes from the last meeting</w:t>
      </w:r>
    </w:p>
    <w:p w14:paraId="03888B9E" w14:textId="6A003E5D" w:rsidR="004A64CC" w:rsidRPr="008706D2" w:rsidRDefault="004A64CC">
      <w:pPr>
        <w:pStyle w:val="ListParagraph"/>
        <w:numPr>
          <w:ilvl w:val="1"/>
          <w:numId w:val="2"/>
        </w:numPr>
        <w:spacing w:after="0" w:line="240" w:lineRule="auto"/>
        <w:ind w:left="720" w:right="-360"/>
        <w:rPr>
          <w:sz w:val="17"/>
          <w:szCs w:val="17"/>
        </w:rPr>
      </w:pPr>
      <w:r w:rsidRPr="008706D2">
        <w:rPr>
          <w:b/>
          <w:sz w:val="17"/>
          <w:szCs w:val="17"/>
        </w:rPr>
        <w:t>Meeting ground rules reminder:</w:t>
      </w:r>
    </w:p>
    <w:p w14:paraId="1C181A24" w14:textId="233F126E" w:rsidR="004A64CC" w:rsidRPr="008706D2" w:rsidRDefault="004A64CC">
      <w:pPr>
        <w:pStyle w:val="ListParagraph"/>
        <w:numPr>
          <w:ilvl w:val="2"/>
          <w:numId w:val="2"/>
        </w:numPr>
        <w:spacing w:after="0" w:line="240" w:lineRule="auto"/>
        <w:ind w:right="-360"/>
        <w:rPr>
          <w:sz w:val="17"/>
          <w:szCs w:val="17"/>
        </w:rPr>
      </w:pPr>
      <w:r w:rsidRPr="008706D2">
        <w:rPr>
          <w:sz w:val="17"/>
          <w:szCs w:val="17"/>
        </w:rPr>
        <w:t xml:space="preserve">Tell us your name and registry before each </w:t>
      </w:r>
      <w:r w:rsidR="00161296" w:rsidRPr="008706D2">
        <w:rPr>
          <w:sz w:val="17"/>
          <w:szCs w:val="17"/>
        </w:rPr>
        <w:t>comment.</w:t>
      </w:r>
    </w:p>
    <w:p w14:paraId="46A65FB4" w14:textId="10D35B77" w:rsidR="00893AB6" w:rsidRDefault="004A64CC">
      <w:pPr>
        <w:pStyle w:val="ListParagraph"/>
        <w:numPr>
          <w:ilvl w:val="2"/>
          <w:numId w:val="2"/>
        </w:numPr>
        <w:spacing w:after="0" w:line="240" w:lineRule="auto"/>
        <w:ind w:right="-360"/>
        <w:rPr>
          <w:sz w:val="17"/>
          <w:szCs w:val="17"/>
        </w:rPr>
      </w:pPr>
      <w:r w:rsidRPr="008706D2">
        <w:rPr>
          <w:sz w:val="17"/>
          <w:szCs w:val="17"/>
        </w:rPr>
        <w:t>Silence equals agreement</w:t>
      </w:r>
      <w:r w:rsidR="00520810" w:rsidRPr="008706D2">
        <w:rPr>
          <w:sz w:val="17"/>
          <w:szCs w:val="17"/>
        </w:rPr>
        <w:t xml:space="preserve"> </w:t>
      </w:r>
    </w:p>
    <w:p w14:paraId="4F68763C" w14:textId="77777777" w:rsidR="008706D2" w:rsidRPr="008706D2" w:rsidRDefault="008706D2" w:rsidP="008706D2">
      <w:pPr>
        <w:pStyle w:val="ListParagraph"/>
        <w:spacing w:after="0" w:line="240" w:lineRule="auto"/>
        <w:ind w:left="2160" w:right="-360"/>
        <w:rPr>
          <w:sz w:val="10"/>
          <w:szCs w:val="10"/>
        </w:rPr>
      </w:pPr>
    </w:p>
    <w:p w14:paraId="79EBFD0C" w14:textId="7B3A5C22" w:rsidR="005A20E7" w:rsidRPr="008706D2" w:rsidRDefault="005A20E7">
      <w:pPr>
        <w:pStyle w:val="ListParagraph"/>
        <w:numPr>
          <w:ilvl w:val="0"/>
          <w:numId w:val="2"/>
        </w:numPr>
        <w:spacing w:after="0" w:line="240" w:lineRule="auto"/>
        <w:ind w:left="90" w:right="-360"/>
        <w:rPr>
          <w:b/>
          <w:bCs/>
          <w:sz w:val="17"/>
          <w:szCs w:val="17"/>
        </w:rPr>
      </w:pPr>
      <w:r w:rsidRPr="008706D2">
        <w:rPr>
          <w:rFonts w:eastAsia="Times New Roman"/>
          <w:b/>
          <w:bCs/>
          <w:sz w:val="17"/>
          <w:szCs w:val="17"/>
        </w:rPr>
        <w:t>New activities / Discussions</w:t>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p>
    <w:p w14:paraId="252438A7" w14:textId="092CC461" w:rsidR="00E31003" w:rsidRPr="008706D2" w:rsidRDefault="00E31003">
      <w:pPr>
        <w:pStyle w:val="ListParagraph"/>
        <w:numPr>
          <w:ilvl w:val="1"/>
          <w:numId w:val="1"/>
        </w:numPr>
        <w:spacing w:before="240" w:line="252" w:lineRule="auto"/>
        <w:ind w:left="810"/>
        <w:rPr>
          <w:rFonts w:eastAsia="Times New Roman"/>
          <w:b/>
          <w:bCs/>
          <w:sz w:val="17"/>
          <w:szCs w:val="17"/>
        </w:rPr>
      </w:pPr>
      <w:r w:rsidRPr="008706D2">
        <w:rPr>
          <w:rFonts w:eastAsia="Times New Roman"/>
          <w:b/>
          <w:bCs/>
          <w:sz w:val="17"/>
          <w:szCs w:val="17"/>
        </w:rPr>
        <w:t>Board Strategic Initiatives Preview</w:t>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t>Ann Marie Hill/Wendy Aldinger</w:t>
      </w:r>
    </w:p>
    <w:p w14:paraId="2DA9AC0E" w14:textId="157E95DE" w:rsidR="00894C4E" w:rsidRPr="008706D2" w:rsidRDefault="00830FF5" w:rsidP="00830FF5">
      <w:pPr>
        <w:pStyle w:val="ListParagraph"/>
        <w:spacing w:before="240" w:line="252" w:lineRule="auto"/>
        <w:ind w:left="810"/>
        <w:rPr>
          <w:rFonts w:ascii="Calibri" w:hAnsi="Calibri" w:cs="Calibri"/>
          <w:bCs/>
          <w:sz w:val="17"/>
          <w:szCs w:val="17"/>
        </w:rPr>
      </w:pPr>
      <w:r w:rsidRPr="008706D2">
        <w:rPr>
          <w:rFonts w:ascii="Calibri" w:hAnsi="Calibri" w:cs="Calibri"/>
          <w:bCs/>
          <w:sz w:val="17"/>
          <w:szCs w:val="17"/>
        </w:rPr>
        <w:t xml:space="preserve">Wendy shared they are meeting with all the steering committees to introduce herself </w:t>
      </w:r>
      <w:r w:rsidR="00264820" w:rsidRPr="008706D2">
        <w:rPr>
          <w:rFonts w:ascii="Calibri" w:hAnsi="Calibri" w:cs="Calibri"/>
          <w:bCs/>
          <w:sz w:val="17"/>
          <w:szCs w:val="17"/>
        </w:rPr>
        <w:t>sharing she is the manager of the Pennsylvania Cancer Registry and the new NAACCR President. S</w:t>
      </w:r>
      <w:r w:rsidRPr="008706D2">
        <w:rPr>
          <w:rFonts w:ascii="Calibri" w:hAnsi="Calibri" w:cs="Calibri"/>
          <w:bCs/>
          <w:sz w:val="17"/>
          <w:szCs w:val="17"/>
        </w:rPr>
        <w:t>he was unable to attend the New Orleans meeting and thank</w:t>
      </w:r>
      <w:r w:rsidR="008706D2">
        <w:rPr>
          <w:rFonts w:ascii="Calibri" w:hAnsi="Calibri" w:cs="Calibri"/>
          <w:bCs/>
          <w:sz w:val="17"/>
          <w:szCs w:val="17"/>
        </w:rPr>
        <w:t>ed</w:t>
      </w:r>
      <w:r w:rsidRPr="008706D2">
        <w:rPr>
          <w:rFonts w:ascii="Calibri" w:hAnsi="Calibri" w:cs="Calibri"/>
          <w:bCs/>
          <w:sz w:val="17"/>
          <w:szCs w:val="17"/>
        </w:rPr>
        <w:t xml:space="preserve"> steering committee members for all your hard work and dedication</w:t>
      </w:r>
      <w:r w:rsidR="00264820" w:rsidRPr="008706D2">
        <w:rPr>
          <w:rFonts w:ascii="Calibri" w:hAnsi="Calibri" w:cs="Calibri"/>
          <w:bCs/>
          <w:sz w:val="17"/>
          <w:szCs w:val="17"/>
        </w:rPr>
        <w:t xml:space="preserve"> in all this group has produced</w:t>
      </w:r>
      <w:r w:rsidRPr="008706D2">
        <w:rPr>
          <w:rFonts w:ascii="Calibri" w:hAnsi="Calibri" w:cs="Calibri"/>
          <w:bCs/>
          <w:sz w:val="17"/>
          <w:szCs w:val="17"/>
        </w:rPr>
        <w:t xml:space="preserve">. She shared what the NAACCR Board has undertaken the last couple years. They have been working very closely with steering committee chairs and the NAACCR staff. The responsibilities around the strategic planning process were reviewed. In March of 2022 the staff and steering committee chairs met in person to identify important strategic initiatives and projects that would lead NAACCR into the future. Strategic pillars were created to help guide everyone in setting goals and objectives. The Board then met several times to generate and finalize specific strategic initiatives. Ann Marie presented the Power Point of the report. We are now ready to develop action plans which are the steering committee work plans. She detailed the Strategic </w:t>
      </w:r>
      <w:r w:rsidR="00264820" w:rsidRPr="008706D2">
        <w:rPr>
          <w:rFonts w:ascii="Calibri" w:hAnsi="Calibri" w:cs="Calibri"/>
          <w:bCs/>
          <w:sz w:val="17"/>
          <w:szCs w:val="17"/>
        </w:rPr>
        <w:t xml:space="preserve">Priorities and </w:t>
      </w:r>
      <w:r w:rsidRPr="008706D2">
        <w:rPr>
          <w:rFonts w:ascii="Calibri" w:hAnsi="Calibri" w:cs="Calibri"/>
          <w:bCs/>
          <w:sz w:val="17"/>
          <w:szCs w:val="17"/>
        </w:rPr>
        <w:t xml:space="preserve">Initiatives </w:t>
      </w:r>
      <w:r w:rsidR="00894C4E" w:rsidRPr="008706D2">
        <w:rPr>
          <w:rFonts w:ascii="Calibri" w:hAnsi="Calibri" w:cs="Calibri"/>
          <w:bCs/>
          <w:sz w:val="17"/>
          <w:szCs w:val="17"/>
        </w:rPr>
        <w:t>and rolls</w:t>
      </w:r>
      <w:r w:rsidRPr="008706D2">
        <w:rPr>
          <w:rFonts w:ascii="Calibri" w:hAnsi="Calibri" w:cs="Calibri"/>
          <w:bCs/>
          <w:sz w:val="17"/>
          <w:szCs w:val="17"/>
        </w:rPr>
        <w:t xml:space="preserve"> involv</w:t>
      </w:r>
      <w:r w:rsidR="00894C4E" w:rsidRPr="008706D2">
        <w:rPr>
          <w:rFonts w:ascii="Calibri" w:hAnsi="Calibri" w:cs="Calibri"/>
          <w:bCs/>
          <w:sz w:val="17"/>
          <w:szCs w:val="17"/>
        </w:rPr>
        <w:t>ing</w:t>
      </w:r>
      <w:r w:rsidRPr="008706D2">
        <w:rPr>
          <w:rFonts w:ascii="Calibri" w:hAnsi="Calibri" w:cs="Calibri"/>
          <w:bCs/>
          <w:sz w:val="17"/>
          <w:szCs w:val="17"/>
        </w:rPr>
        <w:t xml:space="preserve"> PDSC;</w:t>
      </w:r>
      <w:r w:rsidR="00894C4E" w:rsidRPr="008706D2">
        <w:rPr>
          <w:rFonts w:ascii="Calibri" w:hAnsi="Calibri" w:cs="Calibri"/>
          <w:bCs/>
          <w:sz w:val="17"/>
          <w:szCs w:val="17"/>
        </w:rPr>
        <w:t xml:space="preserve"> Informatics (education to improve member literacy), Recruitment</w:t>
      </w:r>
      <w:r w:rsidR="001A05D6" w:rsidRPr="008706D2">
        <w:rPr>
          <w:rFonts w:ascii="Calibri" w:hAnsi="Calibri" w:cs="Calibri"/>
          <w:bCs/>
          <w:sz w:val="17"/>
          <w:szCs w:val="17"/>
        </w:rPr>
        <w:t xml:space="preserve"> (target educational institutions with career talks)</w:t>
      </w:r>
      <w:r w:rsidR="00894C4E" w:rsidRPr="008706D2">
        <w:rPr>
          <w:rFonts w:ascii="Calibri" w:hAnsi="Calibri" w:cs="Calibri"/>
          <w:bCs/>
          <w:sz w:val="17"/>
          <w:szCs w:val="17"/>
        </w:rPr>
        <w:t xml:space="preserve"> and Expanded Training</w:t>
      </w:r>
      <w:r w:rsidR="001A05D6" w:rsidRPr="008706D2">
        <w:rPr>
          <w:rFonts w:ascii="Calibri" w:hAnsi="Calibri" w:cs="Calibri"/>
          <w:bCs/>
          <w:sz w:val="17"/>
          <w:szCs w:val="17"/>
        </w:rPr>
        <w:t xml:space="preserve"> (expand to broader audiences and target members more specifically around areas of interest/disciplines)</w:t>
      </w:r>
      <w:r w:rsidR="00894C4E" w:rsidRPr="008706D2">
        <w:rPr>
          <w:rFonts w:ascii="Calibri" w:hAnsi="Calibri" w:cs="Calibri"/>
          <w:bCs/>
          <w:sz w:val="17"/>
          <w:szCs w:val="17"/>
        </w:rPr>
        <w:t>.</w:t>
      </w:r>
      <w:r w:rsidRPr="008706D2">
        <w:rPr>
          <w:rFonts w:ascii="Calibri" w:hAnsi="Calibri" w:cs="Calibri"/>
          <w:bCs/>
          <w:sz w:val="17"/>
          <w:szCs w:val="17"/>
        </w:rPr>
        <w:t xml:space="preserve"> </w:t>
      </w:r>
      <w:r w:rsidR="001A05D6" w:rsidRPr="008706D2">
        <w:rPr>
          <w:rFonts w:ascii="Calibri" w:hAnsi="Calibri" w:cs="Calibri"/>
          <w:bCs/>
          <w:sz w:val="17"/>
          <w:szCs w:val="17"/>
        </w:rPr>
        <w:t xml:space="preserve">Ann Marie went over a slide specific to PDSC regarding </w:t>
      </w:r>
      <w:r w:rsidR="009C3FDA" w:rsidRPr="008706D2">
        <w:rPr>
          <w:rFonts w:ascii="Calibri" w:hAnsi="Calibri" w:cs="Calibri"/>
          <w:bCs/>
          <w:sz w:val="17"/>
          <w:szCs w:val="17"/>
        </w:rPr>
        <w:t xml:space="preserve">advice on the group’s </w:t>
      </w:r>
      <w:r w:rsidR="001A05D6" w:rsidRPr="008706D2">
        <w:rPr>
          <w:rFonts w:ascii="Calibri" w:hAnsi="Calibri" w:cs="Calibri"/>
          <w:bCs/>
          <w:sz w:val="17"/>
          <w:szCs w:val="17"/>
        </w:rPr>
        <w:t>coordinati</w:t>
      </w:r>
      <w:r w:rsidR="009C3FDA" w:rsidRPr="008706D2">
        <w:rPr>
          <w:rFonts w:ascii="Calibri" w:hAnsi="Calibri" w:cs="Calibri"/>
          <w:bCs/>
          <w:sz w:val="17"/>
          <w:szCs w:val="17"/>
        </w:rPr>
        <w:t>ng roles.</w:t>
      </w:r>
      <w:r w:rsidR="001A05D6" w:rsidRPr="008706D2">
        <w:rPr>
          <w:rFonts w:ascii="Calibri" w:hAnsi="Calibri" w:cs="Calibri"/>
          <w:bCs/>
          <w:sz w:val="17"/>
          <w:szCs w:val="17"/>
        </w:rPr>
        <w:t xml:space="preserve"> </w:t>
      </w:r>
      <w:r w:rsidRPr="008706D2">
        <w:rPr>
          <w:rFonts w:ascii="Calibri" w:hAnsi="Calibri" w:cs="Calibri"/>
          <w:bCs/>
          <w:sz w:val="17"/>
          <w:szCs w:val="17"/>
        </w:rPr>
        <w:t>Task forces will be created with a Board member and members from the steering committees that are involved in the particular initiative. The SMP WG, NAACCR Board, NAACCR staff and Anne Marie are all here to help. Some resources to use are Project/Initiative Charter and Strategy Mapping.</w:t>
      </w:r>
      <w:r w:rsidR="009C3FDA" w:rsidRPr="008706D2">
        <w:rPr>
          <w:rFonts w:ascii="Calibri" w:hAnsi="Calibri" w:cs="Calibri"/>
          <w:bCs/>
          <w:sz w:val="17"/>
          <w:szCs w:val="17"/>
        </w:rPr>
        <w:t xml:space="preserve"> </w:t>
      </w:r>
      <w:r w:rsidR="00894C4E" w:rsidRPr="008706D2">
        <w:rPr>
          <w:rFonts w:ascii="Calibri" w:hAnsi="Calibri" w:cs="Calibri"/>
          <w:bCs/>
          <w:sz w:val="17"/>
          <w:szCs w:val="17"/>
        </w:rPr>
        <w:t>Ann</w:t>
      </w:r>
      <w:r w:rsidR="001A05D6" w:rsidRPr="008706D2">
        <w:rPr>
          <w:rFonts w:ascii="Calibri" w:hAnsi="Calibri" w:cs="Calibri"/>
          <w:bCs/>
          <w:sz w:val="17"/>
          <w:szCs w:val="17"/>
        </w:rPr>
        <w:t xml:space="preserve"> Marie complimented the MAP and Mentoring group on their activities at the NAACCR Annual Conference. She was very impressed with the enthusiasm, new people and believes the work is on the way to creating some real inroads into this field. </w:t>
      </w:r>
    </w:p>
    <w:p w14:paraId="0FF30E6B" w14:textId="25C0C36C" w:rsidR="009C3FDA" w:rsidRPr="008706D2" w:rsidRDefault="009C3FDA" w:rsidP="009C3FDA">
      <w:pPr>
        <w:pStyle w:val="ListParagraph"/>
        <w:numPr>
          <w:ilvl w:val="0"/>
          <w:numId w:val="6"/>
        </w:numPr>
        <w:spacing w:before="240" w:line="252" w:lineRule="auto"/>
        <w:ind w:left="2250"/>
        <w:rPr>
          <w:rFonts w:ascii="Calibri" w:hAnsi="Calibri" w:cs="Calibri"/>
          <w:bCs/>
          <w:sz w:val="17"/>
          <w:szCs w:val="17"/>
        </w:rPr>
      </w:pPr>
      <w:r w:rsidRPr="008706D2">
        <w:rPr>
          <w:rFonts w:ascii="Calibri" w:hAnsi="Calibri" w:cs="Calibri"/>
          <w:b/>
          <w:sz w:val="17"/>
          <w:szCs w:val="17"/>
        </w:rPr>
        <w:t>Next Steps</w:t>
      </w:r>
    </w:p>
    <w:p w14:paraId="3484531C" w14:textId="23985F82" w:rsidR="009C3FDA" w:rsidRPr="008706D2" w:rsidRDefault="009C3FDA" w:rsidP="009C3FDA">
      <w:pPr>
        <w:pStyle w:val="ListParagraph"/>
        <w:numPr>
          <w:ilvl w:val="0"/>
          <w:numId w:val="7"/>
        </w:numPr>
        <w:spacing w:before="240" w:line="252" w:lineRule="auto"/>
        <w:rPr>
          <w:rFonts w:ascii="Calibri" w:hAnsi="Calibri" w:cs="Calibri"/>
          <w:bCs/>
          <w:sz w:val="17"/>
          <w:szCs w:val="17"/>
        </w:rPr>
      </w:pPr>
      <w:r w:rsidRPr="008706D2">
        <w:rPr>
          <w:rFonts w:ascii="Calibri" w:hAnsi="Calibri" w:cs="Calibri"/>
          <w:bCs/>
          <w:sz w:val="17"/>
          <w:szCs w:val="17"/>
        </w:rPr>
        <w:t>Review current workplan for relevancy and value</w:t>
      </w:r>
    </w:p>
    <w:p w14:paraId="13E43958" w14:textId="5E07E1FD" w:rsidR="009C3FDA" w:rsidRPr="008706D2" w:rsidRDefault="009C3FDA" w:rsidP="009C3FDA">
      <w:pPr>
        <w:pStyle w:val="ListParagraph"/>
        <w:numPr>
          <w:ilvl w:val="0"/>
          <w:numId w:val="7"/>
        </w:numPr>
        <w:spacing w:before="240" w:line="252" w:lineRule="auto"/>
        <w:rPr>
          <w:rFonts w:ascii="Calibri" w:hAnsi="Calibri" w:cs="Calibri"/>
          <w:bCs/>
          <w:sz w:val="17"/>
          <w:szCs w:val="17"/>
        </w:rPr>
      </w:pPr>
      <w:r w:rsidRPr="008706D2">
        <w:rPr>
          <w:rFonts w:ascii="Calibri" w:hAnsi="Calibri" w:cs="Calibri"/>
          <w:bCs/>
          <w:sz w:val="17"/>
          <w:szCs w:val="17"/>
        </w:rPr>
        <w:t>Eliminate waste and overlap</w:t>
      </w:r>
    </w:p>
    <w:p w14:paraId="0C209D2C" w14:textId="150BD603" w:rsidR="009C3FDA" w:rsidRPr="008706D2" w:rsidRDefault="009C3FDA" w:rsidP="009C3FDA">
      <w:pPr>
        <w:pStyle w:val="ListParagraph"/>
        <w:numPr>
          <w:ilvl w:val="0"/>
          <w:numId w:val="7"/>
        </w:numPr>
        <w:spacing w:before="240" w:line="252" w:lineRule="auto"/>
        <w:rPr>
          <w:rFonts w:ascii="Calibri" w:hAnsi="Calibri" w:cs="Calibri"/>
          <w:bCs/>
          <w:sz w:val="17"/>
          <w:szCs w:val="17"/>
        </w:rPr>
      </w:pPr>
      <w:r w:rsidRPr="008706D2">
        <w:rPr>
          <w:rFonts w:ascii="Calibri" w:hAnsi="Calibri" w:cs="Calibri"/>
          <w:bCs/>
          <w:sz w:val="17"/>
          <w:szCs w:val="17"/>
        </w:rPr>
        <w:t>Review Strategic Initiatives</w:t>
      </w:r>
    </w:p>
    <w:p w14:paraId="5165EE5F" w14:textId="30EAC8E5" w:rsidR="009C3FDA" w:rsidRPr="008706D2" w:rsidRDefault="009C3FDA" w:rsidP="009C3FDA">
      <w:pPr>
        <w:pStyle w:val="ListParagraph"/>
        <w:numPr>
          <w:ilvl w:val="0"/>
          <w:numId w:val="7"/>
        </w:numPr>
        <w:spacing w:before="240" w:line="252" w:lineRule="auto"/>
        <w:rPr>
          <w:rFonts w:ascii="Calibri" w:hAnsi="Calibri" w:cs="Calibri"/>
          <w:bCs/>
          <w:sz w:val="17"/>
          <w:szCs w:val="17"/>
        </w:rPr>
      </w:pPr>
      <w:r w:rsidRPr="008706D2">
        <w:rPr>
          <w:rFonts w:ascii="Calibri" w:hAnsi="Calibri" w:cs="Calibri"/>
          <w:bCs/>
          <w:sz w:val="17"/>
          <w:szCs w:val="17"/>
        </w:rPr>
        <w:t>Identify your goals (due October 4</w:t>
      </w:r>
      <w:r w:rsidRPr="008706D2">
        <w:rPr>
          <w:rFonts w:ascii="Calibri" w:hAnsi="Calibri" w:cs="Calibri"/>
          <w:bCs/>
          <w:sz w:val="17"/>
          <w:szCs w:val="17"/>
          <w:vertAlign w:val="superscript"/>
        </w:rPr>
        <w:t>th</w:t>
      </w:r>
      <w:r w:rsidRPr="008706D2">
        <w:rPr>
          <w:rFonts w:ascii="Calibri" w:hAnsi="Calibri" w:cs="Calibri"/>
          <w:bCs/>
          <w:sz w:val="17"/>
          <w:szCs w:val="17"/>
        </w:rPr>
        <w:t>) and objectives around those S</w:t>
      </w:r>
      <w:r w:rsidR="00655E9E" w:rsidRPr="008706D2">
        <w:rPr>
          <w:rFonts w:ascii="Calibri" w:hAnsi="Calibri" w:cs="Calibri"/>
          <w:bCs/>
          <w:sz w:val="17"/>
          <w:szCs w:val="17"/>
        </w:rPr>
        <w:t>I</w:t>
      </w:r>
      <w:r w:rsidRPr="008706D2">
        <w:rPr>
          <w:rFonts w:ascii="Calibri" w:hAnsi="Calibri" w:cs="Calibri"/>
          <w:bCs/>
          <w:sz w:val="17"/>
          <w:szCs w:val="17"/>
        </w:rPr>
        <w:t>s</w:t>
      </w:r>
    </w:p>
    <w:p w14:paraId="7F6A2CB7" w14:textId="4268919F" w:rsidR="009C3FDA" w:rsidRPr="008706D2" w:rsidRDefault="009C3FDA" w:rsidP="009C3FDA">
      <w:pPr>
        <w:pStyle w:val="ListParagraph"/>
        <w:numPr>
          <w:ilvl w:val="0"/>
          <w:numId w:val="7"/>
        </w:numPr>
        <w:spacing w:before="240" w:line="252" w:lineRule="auto"/>
        <w:rPr>
          <w:rFonts w:ascii="Calibri" w:hAnsi="Calibri" w:cs="Calibri"/>
          <w:bCs/>
          <w:sz w:val="17"/>
          <w:szCs w:val="17"/>
        </w:rPr>
      </w:pPr>
      <w:r w:rsidRPr="008706D2">
        <w:rPr>
          <w:rFonts w:ascii="Calibri" w:hAnsi="Calibri" w:cs="Calibri"/>
          <w:bCs/>
          <w:sz w:val="17"/>
          <w:szCs w:val="17"/>
        </w:rPr>
        <w:t>Integrate the new with the ongoing in your workplans</w:t>
      </w:r>
    </w:p>
    <w:p w14:paraId="736E5CBA" w14:textId="77777777" w:rsidR="009C3FDA" w:rsidRPr="008706D2" w:rsidRDefault="009C3FDA" w:rsidP="00830FF5">
      <w:pPr>
        <w:pStyle w:val="ListParagraph"/>
        <w:spacing w:before="240" w:line="252" w:lineRule="auto"/>
        <w:ind w:left="810"/>
        <w:rPr>
          <w:rFonts w:eastAsia="Times New Roman"/>
          <w:b/>
          <w:bCs/>
          <w:sz w:val="10"/>
          <w:szCs w:val="10"/>
        </w:rPr>
      </w:pPr>
    </w:p>
    <w:p w14:paraId="006184AC" w14:textId="2F851103" w:rsidR="0007604D" w:rsidRPr="008706D2" w:rsidRDefault="0007604D">
      <w:pPr>
        <w:pStyle w:val="ListParagraph"/>
        <w:numPr>
          <w:ilvl w:val="1"/>
          <w:numId w:val="1"/>
        </w:numPr>
        <w:spacing w:before="240" w:line="252" w:lineRule="auto"/>
        <w:ind w:left="810"/>
        <w:rPr>
          <w:rFonts w:eastAsia="Times New Roman"/>
          <w:b/>
          <w:bCs/>
          <w:sz w:val="17"/>
          <w:szCs w:val="17"/>
        </w:rPr>
      </w:pPr>
      <w:r w:rsidRPr="008706D2">
        <w:rPr>
          <w:rFonts w:eastAsia="Times New Roman"/>
          <w:b/>
          <w:bCs/>
          <w:sz w:val="17"/>
          <w:szCs w:val="17"/>
        </w:rPr>
        <w:t xml:space="preserve">Upkeep TF </w:t>
      </w:r>
      <w:r w:rsidR="00E31003" w:rsidRPr="008706D2">
        <w:rPr>
          <w:rFonts w:eastAsia="Times New Roman"/>
          <w:b/>
          <w:bCs/>
          <w:sz w:val="17"/>
          <w:szCs w:val="17"/>
        </w:rPr>
        <w:t>for Survey Course</w:t>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r w:rsidR="00E31003" w:rsidRPr="008706D2">
        <w:rPr>
          <w:b/>
          <w:bCs/>
          <w:sz w:val="17"/>
          <w:szCs w:val="17"/>
        </w:rPr>
        <w:t>Angela Martin</w:t>
      </w:r>
    </w:p>
    <w:p w14:paraId="46853E95" w14:textId="77777777" w:rsidR="00AA4F6F" w:rsidRPr="008706D2" w:rsidRDefault="00E31003">
      <w:pPr>
        <w:pStyle w:val="ListParagraph"/>
        <w:numPr>
          <w:ilvl w:val="2"/>
          <w:numId w:val="1"/>
        </w:numPr>
        <w:spacing w:before="240" w:line="252" w:lineRule="auto"/>
        <w:rPr>
          <w:rFonts w:eastAsia="Times New Roman"/>
          <w:b/>
          <w:bCs/>
          <w:sz w:val="17"/>
          <w:szCs w:val="17"/>
        </w:rPr>
      </w:pPr>
      <w:r w:rsidRPr="008706D2">
        <w:rPr>
          <w:rFonts w:eastAsia="Times New Roman"/>
          <w:b/>
          <w:bCs/>
          <w:sz w:val="17"/>
          <w:szCs w:val="17"/>
        </w:rPr>
        <w:t>Recruiting Chair and New Members</w:t>
      </w:r>
    </w:p>
    <w:p w14:paraId="0ABB8640" w14:textId="44494622" w:rsidR="00A44866" w:rsidRPr="008706D2" w:rsidRDefault="00655E9E" w:rsidP="00AA4F6F">
      <w:pPr>
        <w:pStyle w:val="ListParagraph"/>
        <w:spacing w:before="240" w:line="252" w:lineRule="auto"/>
        <w:ind w:left="2160"/>
        <w:rPr>
          <w:rFonts w:eastAsia="Times New Roman"/>
          <w:b/>
          <w:bCs/>
          <w:sz w:val="17"/>
          <w:szCs w:val="17"/>
        </w:rPr>
      </w:pPr>
      <w:r w:rsidRPr="008706D2">
        <w:rPr>
          <w:rFonts w:eastAsia="Times New Roman"/>
          <w:sz w:val="17"/>
          <w:szCs w:val="17"/>
        </w:rPr>
        <w:t>The task force is near complete with the Cancer Registry Training Guide. Once completed the group will disband and a new task force will work on the next update. From staff feedback Angela suggests working on the Understanding the Central Cancer Registries Course. It used to be an in-person meeting and went online in 2015. She recommended reviewing all videos and slides to identify what needs to be updated. The format used for Principles of Cancer Registries series, which is self-passed, would be the recommended format. Carrie suggested working with MAP to identify members for this task force.</w:t>
      </w:r>
      <w:r w:rsidR="00D75D45" w:rsidRPr="008706D2">
        <w:rPr>
          <w:rFonts w:eastAsia="Times New Roman"/>
          <w:sz w:val="17"/>
          <w:szCs w:val="17"/>
        </w:rPr>
        <w:t xml:space="preserve"> Alicia (co-chair), Connie (co-chair), and Melissa volunteered for the new Upkeep Task Force.</w:t>
      </w:r>
      <w:r w:rsidR="005558AB" w:rsidRPr="008706D2">
        <w:rPr>
          <w:rFonts w:eastAsia="Times New Roman"/>
          <w:sz w:val="17"/>
          <w:szCs w:val="17"/>
        </w:rPr>
        <w:t xml:space="preserve"> </w:t>
      </w:r>
    </w:p>
    <w:p w14:paraId="3A699CD1" w14:textId="0B78E862" w:rsidR="002F08E7" w:rsidRPr="008706D2" w:rsidRDefault="002F08E7" w:rsidP="002F08E7">
      <w:pPr>
        <w:pStyle w:val="ListParagraph"/>
        <w:spacing w:before="240" w:line="252" w:lineRule="auto"/>
        <w:ind w:left="1440"/>
        <w:rPr>
          <w:rFonts w:eastAsia="Times New Roman"/>
          <w:sz w:val="10"/>
          <w:szCs w:val="10"/>
        </w:rPr>
      </w:pPr>
    </w:p>
    <w:p w14:paraId="2A763152" w14:textId="0C5AE84A" w:rsidR="005C1F3E" w:rsidRPr="008706D2" w:rsidRDefault="000C6FA6" w:rsidP="000C6FA6">
      <w:pPr>
        <w:pStyle w:val="ListParagraph"/>
        <w:spacing w:before="240" w:line="252" w:lineRule="auto"/>
        <w:ind w:left="0"/>
        <w:rPr>
          <w:rFonts w:eastAsia="Times New Roman"/>
          <w:b/>
          <w:bCs/>
          <w:sz w:val="17"/>
          <w:szCs w:val="17"/>
          <w:u w:val="single"/>
        </w:rPr>
      </w:pPr>
      <w:r w:rsidRPr="008706D2">
        <w:rPr>
          <w:rFonts w:eastAsia="Times New Roman"/>
          <w:b/>
          <w:bCs/>
          <w:sz w:val="17"/>
          <w:szCs w:val="17"/>
          <w:u w:val="single"/>
        </w:rPr>
        <w:t>Actions</w:t>
      </w:r>
      <w:r w:rsidR="00E46DA3" w:rsidRPr="008706D2">
        <w:rPr>
          <w:rFonts w:eastAsia="Times New Roman"/>
          <w:b/>
          <w:bCs/>
          <w:sz w:val="17"/>
          <w:szCs w:val="17"/>
          <w:u w:val="single"/>
        </w:rPr>
        <w:t xml:space="preserve"> </w:t>
      </w:r>
    </w:p>
    <w:p w14:paraId="705D5B9D" w14:textId="6BEAA926" w:rsidR="00CC4F43" w:rsidRPr="008706D2" w:rsidRDefault="00264820">
      <w:pPr>
        <w:pStyle w:val="ListParagraph"/>
        <w:numPr>
          <w:ilvl w:val="0"/>
          <w:numId w:val="3"/>
        </w:numPr>
        <w:tabs>
          <w:tab w:val="left" w:pos="393"/>
        </w:tabs>
        <w:ind w:left="450"/>
        <w:rPr>
          <w:sz w:val="17"/>
          <w:szCs w:val="17"/>
        </w:rPr>
      </w:pPr>
      <w:r w:rsidRPr="008706D2">
        <w:rPr>
          <w:sz w:val="17"/>
          <w:szCs w:val="17"/>
        </w:rPr>
        <w:t>Angela will send out the NAACCR Strategic</w:t>
      </w:r>
      <w:r w:rsidR="00894C4E" w:rsidRPr="008706D2">
        <w:rPr>
          <w:sz w:val="17"/>
          <w:szCs w:val="17"/>
        </w:rPr>
        <w:t xml:space="preserve"> Priorities and Initiatives report</w:t>
      </w:r>
      <w:r w:rsidR="00233D26" w:rsidRPr="008706D2">
        <w:rPr>
          <w:sz w:val="17"/>
          <w:szCs w:val="17"/>
        </w:rPr>
        <w:t xml:space="preserve"> and the document of all goals/objectives submitted</w:t>
      </w:r>
      <w:r w:rsidR="00894C4E" w:rsidRPr="008706D2">
        <w:rPr>
          <w:sz w:val="17"/>
          <w:szCs w:val="17"/>
        </w:rPr>
        <w:t xml:space="preserve"> </w:t>
      </w:r>
      <w:r w:rsidR="00233D26" w:rsidRPr="008706D2">
        <w:rPr>
          <w:sz w:val="17"/>
          <w:szCs w:val="17"/>
        </w:rPr>
        <w:t xml:space="preserve">by steering committees </w:t>
      </w:r>
      <w:r w:rsidR="00894C4E" w:rsidRPr="008706D2">
        <w:rPr>
          <w:sz w:val="17"/>
          <w:szCs w:val="17"/>
        </w:rPr>
        <w:t>when received from Anne Marie.</w:t>
      </w:r>
    </w:p>
    <w:p w14:paraId="2BFEC77D" w14:textId="038648CC" w:rsidR="00D75D45" w:rsidRPr="008706D2" w:rsidRDefault="00AA4F6F" w:rsidP="00D75D45">
      <w:pPr>
        <w:pStyle w:val="ListParagraph"/>
        <w:numPr>
          <w:ilvl w:val="0"/>
          <w:numId w:val="3"/>
        </w:numPr>
        <w:tabs>
          <w:tab w:val="left" w:pos="393"/>
        </w:tabs>
        <w:ind w:left="450"/>
        <w:rPr>
          <w:sz w:val="17"/>
          <w:szCs w:val="17"/>
        </w:rPr>
      </w:pPr>
      <w:r w:rsidRPr="008706D2">
        <w:rPr>
          <w:sz w:val="17"/>
          <w:szCs w:val="17"/>
        </w:rPr>
        <w:t>Add to next month agenda</w:t>
      </w:r>
      <w:r w:rsidR="009C3FDA" w:rsidRPr="008706D2">
        <w:rPr>
          <w:sz w:val="17"/>
          <w:szCs w:val="17"/>
        </w:rPr>
        <w:t xml:space="preserve"> workplan on what needs to move forward and draft new activities to pursue. </w:t>
      </w:r>
    </w:p>
    <w:p w14:paraId="4247AA49" w14:textId="51A3662B" w:rsidR="009C3FDA" w:rsidRPr="008706D2" w:rsidRDefault="00AA4F6F">
      <w:pPr>
        <w:pStyle w:val="ListParagraph"/>
        <w:numPr>
          <w:ilvl w:val="0"/>
          <w:numId w:val="3"/>
        </w:numPr>
        <w:tabs>
          <w:tab w:val="left" w:pos="393"/>
        </w:tabs>
        <w:ind w:left="450"/>
        <w:rPr>
          <w:sz w:val="17"/>
          <w:szCs w:val="17"/>
        </w:rPr>
      </w:pPr>
      <w:r w:rsidRPr="008706D2">
        <w:rPr>
          <w:sz w:val="17"/>
          <w:szCs w:val="17"/>
        </w:rPr>
        <w:t>Add to next month agenda the SMP which will become a strategic plan instead of a management plan</w:t>
      </w:r>
      <w:r w:rsidR="00D75D45" w:rsidRPr="008706D2">
        <w:rPr>
          <w:sz w:val="17"/>
          <w:szCs w:val="17"/>
        </w:rPr>
        <w:t>.</w:t>
      </w:r>
    </w:p>
    <w:p w14:paraId="3A8292FE" w14:textId="3FCFDF30" w:rsidR="00996F68" w:rsidRPr="008706D2" w:rsidRDefault="00996F68">
      <w:pPr>
        <w:pStyle w:val="ListParagraph"/>
        <w:numPr>
          <w:ilvl w:val="0"/>
          <w:numId w:val="3"/>
        </w:numPr>
        <w:tabs>
          <w:tab w:val="left" w:pos="393"/>
        </w:tabs>
        <w:ind w:left="450"/>
        <w:rPr>
          <w:sz w:val="17"/>
          <w:szCs w:val="17"/>
        </w:rPr>
      </w:pPr>
      <w:r w:rsidRPr="008706D2">
        <w:rPr>
          <w:sz w:val="17"/>
          <w:szCs w:val="17"/>
        </w:rPr>
        <w:t>Connie and Angela will work on a NAACCR Talk, scheduled for November 13</w:t>
      </w:r>
      <w:r w:rsidRPr="008706D2">
        <w:rPr>
          <w:sz w:val="17"/>
          <w:szCs w:val="17"/>
          <w:vertAlign w:val="superscript"/>
        </w:rPr>
        <w:t>th</w:t>
      </w:r>
      <w:r w:rsidRPr="008706D2">
        <w:rPr>
          <w:sz w:val="17"/>
          <w:szCs w:val="17"/>
        </w:rPr>
        <w:t xml:space="preserve"> at 2:00pm EST, regarding the updated Grow Your Own CTR.</w:t>
      </w:r>
    </w:p>
    <w:p w14:paraId="1B0F3464" w14:textId="47EB6F39" w:rsidR="00D75D45" w:rsidRPr="008706D2" w:rsidRDefault="00D75D45">
      <w:pPr>
        <w:pStyle w:val="ListParagraph"/>
        <w:numPr>
          <w:ilvl w:val="0"/>
          <w:numId w:val="3"/>
        </w:numPr>
        <w:tabs>
          <w:tab w:val="left" w:pos="393"/>
        </w:tabs>
        <w:ind w:left="450"/>
        <w:rPr>
          <w:sz w:val="17"/>
          <w:szCs w:val="17"/>
        </w:rPr>
      </w:pPr>
      <w:r w:rsidRPr="008706D2">
        <w:rPr>
          <w:b/>
          <w:bCs/>
          <w:sz w:val="17"/>
          <w:szCs w:val="17"/>
        </w:rPr>
        <w:t>New Upkeep Task Force</w:t>
      </w:r>
    </w:p>
    <w:p w14:paraId="05F33BA3" w14:textId="5045EAA3" w:rsidR="00D75D45" w:rsidRPr="008706D2" w:rsidRDefault="00D75D45" w:rsidP="00D75D45">
      <w:pPr>
        <w:pStyle w:val="ListParagraph"/>
        <w:numPr>
          <w:ilvl w:val="1"/>
          <w:numId w:val="3"/>
        </w:numPr>
        <w:tabs>
          <w:tab w:val="left" w:pos="393"/>
        </w:tabs>
        <w:ind w:left="900"/>
        <w:rPr>
          <w:sz w:val="17"/>
          <w:szCs w:val="17"/>
        </w:rPr>
      </w:pPr>
      <w:r w:rsidRPr="008706D2">
        <w:rPr>
          <w:sz w:val="17"/>
          <w:szCs w:val="17"/>
        </w:rPr>
        <w:t xml:space="preserve">Angela will </w:t>
      </w:r>
      <w:r w:rsidR="00996F68" w:rsidRPr="008706D2">
        <w:rPr>
          <w:sz w:val="17"/>
          <w:szCs w:val="17"/>
        </w:rPr>
        <w:t>create</w:t>
      </w:r>
      <w:r w:rsidRPr="008706D2">
        <w:rPr>
          <w:sz w:val="17"/>
          <w:szCs w:val="17"/>
        </w:rPr>
        <w:t xml:space="preserve"> a targeted ListServ to members regarding contacting MAP if interested in being a part of the new task force</w:t>
      </w:r>
      <w:r w:rsidR="00996F68" w:rsidRPr="008706D2">
        <w:rPr>
          <w:sz w:val="17"/>
          <w:szCs w:val="17"/>
        </w:rPr>
        <w:t>, with Connie, Melissa, Alicia and Carrie</w:t>
      </w:r>
      <w:r w:rsidRPr="008706D2">
        <w:rPr>
          <w:sz w:val="17"/>
          <w:szCs w:val="17"/>
        </w:rPr>
        <w:t>.</w:t>
      </w:r>
    </w:p>
    <w:p w14:paraId="3F2EECC8" w14:textId="01485FDD" w:rsidR="00D75D45" w:rsidRPr="008706D2" w:rsidRDefault="00D75D45" w:rsidP="00D75D45">
      <w:pPr>
        <w:pStyle w:val="ListParagraph"/>
        <w:numPr>
          <w:ilvl w:val="1"/>
          <w:numId w:val="3"/>
        </w:numPr>
        <w:tabs>
          <w:tab w:val="left" w:pos="393"/>
        </w:tabs>
        <w:ind w:left="900"/>
        <w:rPr>
          <w:sz w:val="17"/>
          <w:szCs w:val="17"/>
        </w:rPr>
      </w:pPr>
      <w:r w:rsidRPr="008706D2">
        <w:rPr>
          <w:sz w:val="17"/>
          <w:szCs w:val="17"/>
        </w:rPr>
        <w:t>Angela will contact Recinda Sherman regarding an RDU member willing to help with the population-based registry data.</w:t>
      </w:r>
    </w:p>
    <w:p w14:paraId="23E836AF" w14:textId="6F9597C1" w:rsidR="00D75D45" w:rsidRPr="008706D2" w:rsidRDefault="00D75D45" w:rsidP="00D75D45">
      <w:pPr>
        <w:pStyle w:val="ListParagraph"/>
        <w:numPr>
          <w:ilvl w:val="1"/>
          <w:numId w:val="3"/>
        </w:numPr>
        <w:tabs>
          <w:tab w:val="left" w:pos="393"/>
        </w:tabs>
        <w:ind w:left="900"/>
        <w:rPr>
          <w:sz w:val="17"/>
          <w:szCs w:val="17"/>
        </w:rPr>
      </w:pPr>
      <w:r w:rsidRPr="008706D2">
        <w:rPr>
          <w:sz w:val="17"/>
          <w:szCs w:val="17"/>
        </w:rPr>
        <w:t xml:space="preserve">Angela will check with the </w:t>
      </w:r>
      <w:r w:rsidR="00245966" w:rsidRPr="008706D2">
        <w:rPr>
          <w:sz w:val="17"/>
          <w:szCs w:val="17"/>
        </w:rPr>
        <w:t>group that worked on the new NAACCR Death Clearance Manual.</w:t>
      </w:r>
    </w:p>
    <w:p w14:paraId="68CE7A39" w14:textId="0141D457" w:rsidR="00245966" w:rsidRPr="008706D2" w:rsidRDefault="00996F68" w:rsidP="00D75D45">
      <w:pPr>
        <w:pStyle w:val="ListParagraph"/>
        <w:numPr>
          <w:ilvl w:val="1"/>
          <w:numId w:val="3"/>
        </w:numPr>
        <w:tabs>
          <w:tab w:val="left" w:pos="393"/>
        </w:tabs>
        <w:ind w:left="900"/>
        <w:rPr>
          <w:sz w:val="17"/>
          <w:szCs w:val="17"/>
        </w:rPr>
      </w:pPr>
      <w:r w:rsidRPr="008706D2">
        <w:rPr>
          <w:sz w:val="17"/>
          <w:szCs w:val="17"/>
        </w:rPr>
        <w:t>Angela will forward the workplan from the previous group to Melissa, Alicia and Connie for reference in creating the new one.</w:t>
      </w:r>
    </w:p>
    <w:sectPr w:rsidR="00245966" w:rsidRPr="008706D2" w:rsidSect="008706D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B6DE" w14:textId="77777777" w:rsidR="002B0A3E" w:rsidRDefault="002B0A3E" w:rsidP="004B0957">
      <w:pPr>
        <w:spacing w:after="0" w:line="240" w:lineRule="auto"/>
      </w:pPr>
      <w:r>
        <w:separator/>
      </w:r>
    </w:p>
  </w:endnote>
  <w:endnote w:type="continuationSeparator" w:id="0">
    <w:p w14:paraId="417C4032" w14:textId="77777777" w:rsidR="002B0A3E" w:rsidRDefault="002B0A3E"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1EAB53D7" w:rsidR="004B0957" w:rsidRPr="00A175E3" w:rsidRDefault="00E31003" w:rsidP="00A175E3">
    <w:pPr>
      <w:spacing w:after="0" w:line="240" w:lineRule="auto"/>
      <w:ind w:left="90" w:right="-270"/>
      <w:rPr>
        <w:bCs/>
        <w:sz w:val="16"/>
        <w:szCs w:val="16"/>
      </w:rPr>
    </w:pPr>
    <w:r>
      <w:rPr>
        <w:bCs/>
        <w:sz w:val="16"/>
        <w:szCs w:val="16"/>
      </w:rPr>
      <w:t>August 24</w:t>
    </w:r>
    <w:r w:rsidR="008321F0">
      <w:rPr>
        <w:b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79C5" w14:textId="77777777" w:rsidR="002B0A3E" w:rsidRDefault="002B0A3E" w:rsidP="004B0957">
      <w:pPr>
        <w:spacing w:after="0" w:line="240" w:lineRule="auto"/>
      </w:pPr>
      <w:r>
        <w:separator/>
      </w:r>
    </w:p>
  </w:footnote>
  <w:footnote w:type="continuationSeparator" w:id="0">
    <w:p w14:paraId="7769628B" w14:textId="77777777" w:rsidR="002B0A3E" w:rsidRDefault="002B0A3E"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F49"/>
    <w:multiLevelType w:val="hybridMultilevel"/>
    <w:tmpl w:val="B8BA3BA8"/>
    <w:lvl w:ilvl="0" w:tplc="2D94CBFC">
      <w:start w:val="1"/>
      <w:numFmt w:val="lowerRoman"/>
      <w:lvlText w:val="%1."/>
      <w:lvlJc w:val="left"/>
      <w:pPr>
        <w:ind w:left="1530" w:hanging="360"/>
      </w:pPr>
      <w:rPr>
        <w:rFonts w:ascii="Calibri" w:hAnsi="Calibri" w:hint="default"/>
        <w:b/>
        <w:i w:val="0"/>
        <w:sz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A294D2D"/>
    <w:multiLevelType w:val="hybridMultilevel"/>
    <w:tmpl w:val="6E4257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35802CC"/>
    <w:multiLevelType w:val="hybridMultilevel"/>
    <w:tmpl w:val="F056A6DC"/>
    <w:lvl w:ilvl="0" w:tplc="04090001">
      <w:start w:val="1"/>
      <w:numFmt w:val="bullet"/>
      <w:lvlText w:val=""/>
      <w:lvlJc w:val="left"/>
      <w:pPr>
        <w:ind w:left="4325" w:hanging="360"/>
      </w:pPr>
      <w:rPr>
        <w:rFonts w:ascii="Symbol" w:hAnsi="Symbol" w:hint="default"/>
      </w:rPr>
    </w:lvl>
    <w:lvl w:ilvl="1" w:tplc="04090003" w:tentative="1">
      <w:start w:val="1"/>
      <w:numFmt w:val="bullet"/>
      <w:lvlText w:val="o"/>
      <w:lvlJc w:val="left"/>
      <w:pPr>
        <w:ind w:left="5045" w:hanging="360"/>
      </w:pPr>
      <w:rPr>
        <w:rFonts w:ascii="Courier New" w:hAnsi="Courier New" w:cs="Courier New" w:hint="default"/>
      </w:rPr>
    </w:lvl>
    <w:lvl w:ilvl="2" w:tplc="04090005" w:tentative="1">
      <w:start w:val="1"/>
      <w:numFmt w:val="bullet"/>
      <w:lvlText w:val=""/>
      <w:lvlJc w:val="left"/>
      <w:pPr>
        <w:ind w:left="5765" w:hanging="360"/>
      </w:pPr>
      <w:rPr>
        <w:rFonts w:ascii="Wingdings" w:hAnsi="Wingdings" w:hint="default"/>
      </w:rPr>
    </w:lvl>
    <w:lvl w:ilvl="3" w:tplc="04090001" w:tentative="1">
      <w:start w:val="1"/>
      <w:numFmt w:val="bullet"/>
      <w:lvlText w:val=""/>
      <w:lvlJc w:val="left"/>
      <w:pPr>
        <w:ind w:left="6485" w:hanging="360"/>
      </w:pPr>
      <w:rPr>
        <w:rFonts w:ascii="Symbol" w:hAnsi="Symbol" w:hint="default"/>
      </w:rPr>
    </w:lvl>
    <w:lvl w:ilvl="4" w:tplc="04090003" w:tentative="1">
      <w:start w:val="1"/>
      <w:numFmt w:val="bullet"/>
      <w:lvlText w:val="o"/>
      <w:lvlJc w:val="left"/>
      <w:pPr>
        <w:ind w:left="7205" w:hanging="360"/>
      </w:pPr>
      <w:rPr>
        <w:rFonts w:ascii="Courier New" w:hAnsi="Courier New" w:cs="Courier New" w:hint="default"/>
      </w:rPr>
    </w:lvl>
    <w:lvl w:ilvl="5" w:tplc="04090005" w:tentative="1">
      <w:start w:val="1"/>
      <w:numFmt w:val="bullet"/>
      <w:lvlText w:val=""/>
      <w:lvlJc w:val="left"/>
      <w:pPr>
        <w:ind w:left="7925" w:hanging="360"/>
      </w:pPr>
      <w:rPr>
        <w:rFonts w:ascii="Wingdings" w:hAnsi="Wingdings" w:hint="default"/>
      </w:rPr>
    </w:lvl>
    <w:lvl w:ilvl="6" w:tplc="04090001" w:tentative="1">
      <w:start w:val="1"/>
      <w:numFmt w:val="bullet"/>
      <w:lvlText w:val=""/>
      <w:lvlJc w:val="left"/>
      <w:pPr>
        <w:ind w:left="8645" w:hanging="360"/>
      </w:pPr>
      <w:rPr>
        <w:rFonts w:ascii="Symbol" w:hAnsi="Symbol" w:hint="default"/>
      </w:rPr>
    </w:lvl>
    <w:lvl w:ilvl="7" w:tplc="04090003" w:tentative="1">
      <w:start w:val="1"/>
      <w:numFmt w:val="bullet"/>
      <w:lvlText w:val="o"/>
      <w:lvlJc w:val="left"/>
      <w:pPr>
        <w:ind w:left="9365" w:hanging="360"/>
      </w:pPr>
      <w:rPr>
        <w:rFonts w:ascii="Courier New" w:hAnsi="Courier New" w:cs="Courier New" w:hint="default"/>
      </w:rPr>
    </w:lvl>
    <w:lvl w:ilvl="8" w:tplc="04090005" w:tentative="1">
      <w:start w:val="1"/>
      <w:numFmt w:val="bullet"/>
      <w:lvlText w:val=""/>
      <w:lvlJc w:val="left"/>
      <w:pPr>
        <w:ind w:left="10085" w:hanging="360"/>
      </w:pPr>
      <w:rPr>
        <w:rFonts w:ascii="Wingdings" w:hAnsi="Wingdings" w:hint="default"/>
      </w:rPr>
    </w:lvl>
  </w:abstractNum>
  <w:abstractNum w:abstractNumId="3" w15:restartNumberingAfterBreak="0">
    <w:nsid w:val="4DB84CE8"/>
    <w:multiLevelType w:val="hybridMultilevel"/>
    <w:tmpl w:val="3092A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E825982"/>
    <w:multiLevelType w:val="hybridMultilevel"/>
    <w:tmpl w:val="A4D034F0"/>
    <w:lvl w:ilvl="0" w:tplc="2E480CA0">
      <w:start w:val="1"/>
      <w:numFmt w:val="decimal"/>
      <w:lvlText w:val="%1."/>
      <w:lvlJc w:val="left"/>
      <w:pPr>
        <w:ind w:left="360" w:hanging="360"/>
      </w:pPr>
      <w:rPr>
        <w:rFonts w:hint="default"/>
        <w:b/>
        <w:i w:val="0"/>
      </w:rPr>
    </w:lvl>
    <w:lvl w:ilvl="1" w:tplc="9744A30A">
      <w:start w:val="1"/>
      <w:numFmt w:val="lowerLetter"/>
      <w:lvlText w:val="%2."/>
      <w:lvlJc w:val="left"/>
      <w:pPr>
        <w:ind w:left="1440" w:hanging="360"/>
      </w:pPr>
      <w:rPr>
        <w:rFonts w:ascii="Calibri" w:hAnsi="Calibri" w:hint="default"/>
        <w:b/>
        <w:i w:val="0"/>
        <w:caps w:val="0"/>
        <w:strike w:val="0"/>
        <w:dstrike w:val="0"/>
        <w:outline w:val="0"/>
        <w:emboss w:val="0"/>
        <w:imprint w:val="0"/>
        <w:color w:val="auto"/>
        <w:spacing w:val="0"/>
        <w:w w:val="100"/>
        <w:kern w:val="0"/>
        <w:position w:val="0"/>
        <w:sz w:val="18"/>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A4FFC"/>
    <w:multiLevelType w:val="hybridMultilevel"/>
    <w:tmpl w:val="7A6A9C3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645360">
    <w:abstractNumId w:val="6"/>
  </w:num>
  <w:num w:numId="2" w16cid:durableId="235674630">
    <w:abstractNumId w:val="4"/>
  </w:num>
  <w:num w:numId="3" w16cid:durableId="997803419">
    <w:abstractNumId w:val="1"/>
  </w:num>
  <w:num w:numId="4" w16cid:durableId="571283445">
    <w:abstractNumId w:val="3"/>
  </w:num>
  <w:num w:numId="5" w16cid:durableId="11224379">
    <w:abstractNumId w:val="2"/>
  </w:num>
  <w:num w:numId="6" w16cid:durableId="649208323">
    <w:abstractNumId w:val="0"/>
  </w:num>
  <w:num w:numId="7" w16cid:durableId="10839898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2E17"/>
    <w:rsid w:val="00006297"/>
    <w:rsid w:val="00023DC5"/>
    <w:rsid w:val="00026863"/>
    <w:rsid w:val="00026DB5"/>
    <w:rsid w:val="00037B9E"/>
    <w:rsid w:val="000458CB"/>
    <w:rsid w:val="00045D05"/>
    <w:rsid w:val="00046CE4"/>
    <w:rsid w:val="00047C45"/>
    <w:rsid w:val="0006734B"/>
    <w:rsid w:val="00071EAF"/>
    <w:rsid w:val="0007604D"/>
    <w:rsid w:val="00076BEF"/>
    <w:rsid w:val="000772DF"/>
    <w:rsid w:val="00090342"/>
    <w:rsid w:val="00093D74"/>
    <w:rsid w:val="00095213"/>
    <w:rsid w:val="000A0649"/>
    <w:rsid w:val="000A08FA"/>
    <w:rsid w:val="000A24C2"/>
    <w:rsid w:val="000A630A"/>
    <w:rsid w:val="000A757F"/>
    <w:rsid w:val="000B28D9"/>
    <w:rsid w:val="000B6018"/>
    <w:rsid w:val="000B76F3"/>
    <w:rsid w:val="000C287F"/>
    <w:rsid w:val="000C51DB"/>
    <w:rsid w:val="000C6726"/>
    <w:rsid w:val="000C684E"/>
    <w:rsid w:val="000C6FA6"/>
    <w:rsid w:val="000D4EBC"/>
    <w:rsid w:val="000D538D"/>
    <w:rsid w:val="000D5CD3"/>
    <w:rsid w:val="000D7C1E"/>
    <w:rsid w:val="000E40EE"/>
    <w:rsid w:val="000E7D5B"/>
    <w:rsid w:val="000F1920"/>
    <w:rsid w:val="000F3AFF"/>
    <w:rsid w:val="000F3DE8"/>
    <w:rsid w:val="000F60C6"/>
    <w:rsid w:val="00113520"/>
    <w:rsid w:val="00113FBA"/>
    <w:rsid w:val="0012302A"/>
    <w:rsid w:val="00141C78"/>
    <w:rsid w:val="00145A69"/>
    <w:rsid w:val="00145B82"/>
    <w:rsid w:val="00145F9E"/>
    <w:rsid w:val="00146116"/>
    <w:rsid w:val="00150486"/>
    <w:rsid w:val="00150816"/>
    <w:rsid w:val="00150858"/>
    <w:rsid w:val="0015176F"/>
    <w:rsid w:val="00152310"/>
    <w:rsid w:val="0015415A"/>
    <w:rsid w:val="00160D7A"/>
    <w:rsid w:val="00161296"/>
    <w:rsid w:val="00162E5F"/>
    <w:rsid w:val="00166A15"/>
    <w:rsid w:val="00167992"/>
    <w:rsid w:val="00171903"/>
    <w:rsid w:val="00174A1B"/>
    <w:rsid w:val="001767BD"/>
    <w:rsid w:val="00187EC2"/>
    <w:rsid w:val="00195444"/>
    <w:rsid w:val="001A05D6"/>
    <w:rsid w:val="001A2DAF"/>
    <w:rsid w:val="001A55BC"/>
    <w:rsid w:val="001A60A8"/>
    <w:rsid w:val="001B3B02"/>
    <w:rsid w:val="001B6C39"/>
    <w:rsid w:val="001C6BCD"/>
    <w:rsid w:val="001C7472"/>
    <w:rsid w:val="001E59EB"/>
    <w:rsid w:val="002000DB"/>
    <w:rsid w:val="00205837"/>
    <w:rsid w:val="002075CD"/>
    <w:rsid w:val="002136B3"/>
    <w:rsid w:val="00216FC7"/>
    <w:rsid w:val="00217924"/>
    <w:rsid w:val="0023134F"/>
    <w:rsid w:val="00233D26"/>
    <w:rsid w:val="002356C3"/>
    <w:rsid w:val="002450D0"/>
    <w:rsid w:val="00245966"/>
    <w:rsid w:val="00247C25"/>
    <w:rsid w:val="00251EF9"/>
    <w:rsid w:val="002531BC"/>
    <w:rsid w:val="00254A3E"/>
    <w:rsid w:val="00260510"/>
    <w:rsid w:val="00260EB2"/>
    <w:rsid w:val="00264820"/>
    <w:rsid w:val="00270482"/>
    <w:rsid w:val="00272653"/>
    <w:rsid w:val="00272F9E"/>
    <w:rsid w:val="00273F2E"/>
    <w:rsid w:val="0027600B"/>
    <w:rsid w:val="00276742"/>
    <w:rsid w:val="002817A0"/>
    <w:rsid w:val="00282E14"/>
    <w:rsid w:val="0028372D"/>
    <w:rsid w:val="00295339"/>
    <w:rsid w:val="0029549B"/>
    <w:rsid w:val="002A3922"/>
    <w:rsid w:val="002A6E10"/>
    <w:rsid w:val="002B0A3E"/>
    <w:rsid w:val="002B11F9"/>
    <w:rsid w:val="002B2EF6"/>
    <w:rsid w:val="002B4621"/>
    <w:rsid w:val="002B75C6"/>
    <w:rsid w:val="002C3411"/>
    <w:rsid w:val="002D0D7F"/>
    <w:rsid w:val="002D1C28"/>
    <w:rsid w:val="002D4D58"/>
    <w:rsid w:val="002D70E9"/>
    <w:rsid w:val="002E5347"/>
    <w:rsid w:val="002F08E7"/>
    <w:rsid w:val="002F7345"/>
    <w:rsid w:val="0030477D"/>
    <w:rsid w:val="00304A64"/>
    <w:rsid w:val="00323BA2"/>
    <w:rsid w:val="00325466"/>
    <w:rsid w:val="00327B58"/>
    <w:rsid w:val="00331E68"/>
    <w:rsid w:val="003345CA"/>
    <w:rsid w:val="0033505D"/>
    <w:rsid w:val="00335B81"/>
    <w:rsid w:val="00335BA5"/>
    <w:rsid w:val="00335D47"/>
    <w:rsid w:val="0033719E"/>
    <w:rsid w:val="00345024"/>
    <w:rsid w:val="0035063D"/>
    <w:rsid w:val="003627B0"/>
    <w:rsid w:val="00366008"/>
    <w:rsid w:val="00367916"/>
    <w:rsid w:val="003801DF"/>
    <w:rsid w:val="00382573"/>
    <w:rsid w:val="00383B55"/>
    <w:rsid w:val="00387928"/>
    <w:rsid w:val="00393749"/>
    <w:rsid w:val="003971C7"/>
    <w:rsid w:val="003A325B"/>
    <w:rsid w:val="003B4E7F"/>
    <w:rsid w:val="003C4FBA"/>
    <w:rsid w:val="003E4495"/>
    <w:rsid w:val="003F0D8B"/>
    <w:rsid w:val="003F37D8"/>
    <w:rsid w:val="003F6AB5"/>
    <w:rsid w:val="003F7CFC"/>
    <w:rsid w:val="00412C5E"/>
    <w:rsid w:val="00424C35"/>
    <w:rsid w:val="00427C74"/>
    <w:rsid w:val="00432958"/>
    <w:rsid w:val="004340C7"/>
    <w:rsid w:val="004525D0"/>
    <w:rsid w:val="00463F76"/>
    <w:rsid w:val="00472BF7"/>
    <w:rsid w:val="0047647D"/>
    <w:rsid w:val="004775E0"/>
    <w:rsid w:val="004824F7"/>
    <w:rsid w:val="004918EB"/>
    <w:rsid w:val="00496512"/>
    <w:rsid w:val="004A23EB"/>
    <w:rsid w:val="004A64CC"/>
    <w:rsid w:val="004B0957"/>
    <w:rsid w:val="004B4650"/>
    <w:rsid w:val="004C1099"/>
    <w:rsid w:val="004C414F"/>
    <w:rsid w:val="004D7E45"/>
    <w:rsid w:val="004E0A61"/>
    <w:rsid w:val="004E365C"/>
    <w:rsid w:val="004F7959"/>
    <w:rsid w:val="00506575"/>
    <w:rsid w:val="00511FA2"/>
    <w:rsid w:val="005176E0"/>
    <w:rsid w:val="00520810"/>
    <w:rsid w:val="005220AB"/>
    <w:rsid w:val="00536312"/>
    <w:rsid w:val="005420B7"/>
    <w:rsid w:val="00543DC3"/>
    <w:rsid w:val="005558AB"/>
    <w:rsid w:val="00583079"/>
    <w:rsid w:val="00583EEF"/>
    <w:rsid w:val="0059146C"/>
    <w:rsid w:val="00591C52"/>
    <w:rsid w:val="00596D49"/>
    <w:rsid w:val="005A20DF"/>
    <w:rsid w:val="005A20E7"/>
    <w:rsid w:val="005B36DD"/>
    <w:rsid w:val="005C1F3E"/>
    <w:rsid w:val="005C45BB"/>
    <w:rsid w:val="005E017D"/>
    <w:rsid w:val="006017E2"/>
    <w:rsid w:val="00601FE1"/>
    <w:rsid w:val="00606CB6"/>
    <w:rsid w:val="006202A8"/>
    <w:rsid w:val="00623A56"/>
    <w:rsid w:val="0062435B"/>
    <w:rsid w:val="00632A79"/>
    <w:rsid w:val="006357C4"/>
    <w:rsid w:val="00644B5C"/>
    <w:rsid w:val="006558C3"/>
    <w:rsid w:val="00655E9E"/>
    <w:rsid w:val="006561D2"/>
    <w:rsid w:val="00660AA0"/>
    <w:rsid w:val="00660D87"/>
    <w:rsid w:val="00673BF2"/>
    <w:rsid w:val="0067763B"/>
    <w:rsid w:val="00680F99"/>
    <w:rsid w:val="0068443A"/>
    <w:rsid w:val="00685537"/>
    <w:rsid w:val="00691613"/>
    <w:rsid w:val="00692400"/>
    <w:rsid w:val="0069444C"/>
    <w:rsid w:val="006966A0"/>
    <w:rsid w:val="00696764"/>
    <w:rsid w:val="00697F62"/>
    <w:rsid w:val="006A2FD7"/>
    <w:rsid w:val="006C12A4"/>
    <w:rsid w:val="006C62F4"/>
    <w:rsid w:val="006D5F69"/>
    <w:rsid w:val="006D7F6E"/>
    <w:rsid w:val="006E1956"/>
    <w:rsid w:val="006E3C74"/>
    <w:rsid w:val="006F05A0"/>
    <w:rsid w:val="006F0D9B"/>
    <w:rsid w:val="006F7AF9"/>
    <w:rsid w:val="00724934"/>
    <w:rsid w:val="00726F34"/>
    <w:rsid w:val="0073090B"/>
    <w:rsid w:val="0074135C"/>
    <w:rsid w:val="007439AD"/>
    <w:rsid w:val="007479EE"/>
    <w:rsid w:val="0075084C"/>
    <w:rsid w:val="007517E4"/>
    <w:rsid w:val="00752D1D"/>
    <w:rsid w:val="007539C7"/>
    <w:rsid w:val="00754A81"/>
    <w:rsid w:val="00760E23"/>
    <w:rsid w:val="007757D0"/>
    <w:rsid w:val="00776737"/>
    <w:rsid w:val="0077684D"/>
    <w:rsid w:val="007834B9"/>
    <w:rsid w:val="0078370D"/>
    <w:rsid w:val="0078406C"/>
    <w:rsid w:val="00785BCF"/>
    <w:rsid w:val="00790A26"/>
    <w:rsid w:val="007925F3"/>
    <w:rsid w:val="00793A1C"/>
    <w:rsid w:val="0079642D"/>
    <w:rsid w:val="007A125B"/>
    <w:rsid w:val="007A2937"/>
    <w:rsid w:val="007B242D"/>
    <w:rsid w:val="007B3D09"/>
    <w:rsid w:val="007B7EFE"/>
    <w:rsid w:val="007C5BDF"/>
    <w:rsid w:val="007D2778"/>
    <w:rsid w:val="007D5A51"/>
    <w:rsid w:val="007E4244"/>
    <w:rsid w:val="00804C4F"/>
    <w:rsid w:val="0080743D"/>
    <w:rsid w:val="00820266"/>
    <w:rsid w:val="00830FF5"/>
    <w:rsid w:val="008321F0"/>
    <w:rsid w:val="00835046"/>
    <w:rsid w:val="00841EEF"/>
    <w:rsid w:val="00842714"/>
    <w:rsid w:val="00847095"/>
    <w:rsid w:val="00862B8B"/>
    <w:rsid w:val="00863F36"/>
    <w:rsid w:val="0086412A"/>
    <w:rsid w:val="008659A4"/>
    <w:rsid w:val="008706D2"/>
    <w:rsid w:val="00876C5A"/>
    <w:rsid w:val="008838B8"/>
    <w:rsid w:val="008934DB"/>
    <w:rsid w:val="00893AB6"/>
    <w:rsid w:val="00894C4E"/>
    <w:rsid w:val="008959E4"/>
    <w:rsid w:val="008A12BD"/>
    <w:rsid w:val="008A6E82"/>
    <w:rsid w:val="008B1B38"/>
    <w:rsid w:val="008B4DDF"/>
    <w:rsid w:val="008C09EA"/>
    <w:rsid w:val="008D0529"/>
    <w:rsid w:val="008D2D53"/>
    <w:rsid w:val="008D6D96"/>
    <w:rsid w:val="008E1543"/>
    <w:rsid w:val="008E4041"/>
    <w:rsid w:val="008E4A14"/>
    <w:rsid w:val="008F210B"/>
    <w:rsid w:val="008F386C"/>
    <w:rsid w:val="00904532"/>
    <w:rsid w:val="00912244"/>
    <w:rsid w:val="00913769"/>
    <w:rsid w:val="00922608"/>
    <w:rsid w:val="00925610"/>
    <w:rsid w:val="00952C32"/>
    <w:rsid w:val="00956223"/>
    <w:rsid w:val="00956CB7"/>
    <w:rsid w:val="00971CFD"/>
    <w:rsid w:val="00971DC3"/>
    <w:rsid w:val="00972CF2"/>
    <w:rsid w:val="0097489C"/>
    <w:rsid w:val="0097673E"/>
    <w:rsid w:val="00982FE5"/>
    <w:rsid w:val="00991519"/>
    <w:rsid w:val="00994838"/>
    <w:rsid w:val="00996F68"/>
    <w:rsid w:val="009A3206"/>
    <w:rsid w:val="009A33A4"/>
    <w:rsid w:val="009B0562"/>
    <w:rsid w:val="009B44FA"/>
    <w:rsid w:val="009C155D"/>
    <w:rsid w:val="009C3FDA"/>
    <w:rsid w:val="009C5E04"/>
    <w:rsid w:val="009D3BB3"/>
    <w:rsid w:val="009D521F"/>
    <w:rsid w:val="009E1AE1"/>
    <w:rsid w:val="009E2EBB"/>
    <w:rsid w:val="009E6DBB"/>
    <w:rsid w:val="009F2499"/>
    <w:rsid w:val="009F5343"/>
    <w:rsid w:val="009F7D99"/>
    <w:rsid w:val="00A0420C"/>
    <w:rsid w:val="00A068B8"/>
    <w:rsid w:val="00A1575F"/>
    <w:rsid w:val="00A172BD"/>
    <w:rsid w:val="00A175E3"/>
    <w:rsid w:val="00A178B1"/>
    <w:rsid w:val="00A200B9"/>
    <w:rsid w:val="00A2132A"/>
    <w:rsid w:val="00A24589"/>
    <w:rsid w:val="00A30BF5"/>
    <w:rsid w:val="00A44866"/>
    <w:rsid w:val="00A5057F"/>
    <w:rsid w:val="00A533AA"/>
    <w:rsid w:val="00A53471"/>
    <w:rsid w:val="00A623CE"/>
    <w:rsid w:val="00A6376B"/>
    <w:rsid w:val="00A773AF"/>
    <w:rsid w:val="00A80574"/>
    <w:rsid w:val="00A91599"/>
    <w:rsid w:val="00A9523E"/>
    <w:rsid w:val="00AA4F6F"/>
    <w:rsid w:val="00AB41B2"/>
    <w:rsid w:val="00AC2C47"/>
    <w:rsid w:val="00AD552B"/>
    <w:rsid w:val="00AE1686"/>
    <w:rsid w:val="00AE33BD"/>
    <w:rsid w:val="00AE74F1"/>
    <w:rsid w:val="00AF0F4C"/>
    <w:rsid w:val="00AF6FD0"/>
    <w:rsid w:val="00B0043B"/>
    <w:rsid w:val="00B01313"/>
    <w:rsid w:val="00B044FC"/>
    <w:rsid w:val="00B13336"/>
    <w:rsid w:val="00B15F1F"/>
    <w:rsid w:val="00B259D2"/>
    <w:rsid w:val="00B25A6E"/>
    <w:rsid w:val="00B26200"/>
    <w:rsid w:val="00B3611C"/>
    <w:rsid w:val="00B406B3"/>
    <w:rsid w:val="00B4521C"/>
    <w:rsid w:val="00B4544A"/>
    <w:rsid w:val="00B462AB"/>
    <w:rsid w:val="00B524D3"/>
    <w:rsid w:val="00B5782B"/>
    <w:rsid w:val="00B6094F"/>
    <w:rsid w:val="00B63EE7"/>
    <w:rsid w:val="00B6503D"/>
    <w:rsid w:val="00B67200"/>
    <w:rsid w:val="00B7629A"/>
    <w:rsid w:val="00B81B01"/>
    <w:rsid w:val="00B904ED"/>
    <w:rsid w:val="00BA5703"/>
    <w:rsid w:val="00BA5FFF"/>
    <w:rsid w:val="00BB08BE"/>
    <w:rsid w:val="00BD3890"/>
    <w:rsid w:val="00BD52E6"/>
    <w:rsid w:val="00BD6B36"/>
    <w:rsid w:val="00BE0CCD"/>
    <w:rsid w:val="00C03C7F"/>
    <w:rsid w:val="00C05893"/>
    <w:rsid w:val="00C117A0"/>
    <w:rsid w:val="00C2019A"/>
    <w:rsid w:val="00C210C4"/>
    <w:rsid w:val="00C23D6F"/>
    <w:rsid w:val="00C2470A"/>
    <w:rsid w:val="00C43C0E"/>
    <w:rsid w:val="00C475D8"/>
    <w:rsid w:val="00C54987"/>
    <w:rsid w:val="00C631BF"/>
    <w:rsid w:val="00C6436F"/>
    <w:rsid w:val="00C7494B"/>
    <w:rsid w:val="00C749C0"/>
    <w:rsid w:val="00C771AF"/>
    <w:rsid w:val="00C82BE3"/>
    <w:rsid w:val="00CA00D1"/>
    <w:rsid w:val="00CA35B7"/>
    <w:rsid w:val="00CB52D1"/>
    <w:rsid w:val="00CB6575"/>
    <w:rsid w:val="00CB740E"/>
    <w:rsid w:val="00CC4F43"/>
    <w:rsid w:val="00CD737B"/>
    <w:rsid w:val="00CE032D"/>
    <w:rsid w:val="00CE06C3"/>
    <w:rsid w:val="00CF4906"/>
    <w:rsid w:val="00CF6B1E"/>
    <w:rsid w:val="00CF708E"/>
    <w:rsid w:val="00CF7D38"/>
    <w:rsid w:val="00D00C24"/>
    <w:rsid w:val="00D033E8"/>
    <w:rsid w:val="00D135EC"/>
    <w:rsid w:val="00D173B8"/>
    <w:rsid w:val="00D17566"/>
    <w:rsid w:val="00D23AB3"/>
    <w:rsid w:val="00D23EC4"/>
    <w:rsid w:val="00D40BEB"/>
    <w:rsid w:val="00D452D7"/>
    <w:rsid w:val="00D4736C"/>
    <w:rsid w:val="00D5396E"/>
    <w:rsid w:val="00D572FE"/>
    <w:rsid w:val="00D64E76"/>
    <w:rsid w:val="00D73CAE"/>
    <w:rsid w:val="00D75D45"/>
    <w:rsid w:val="00D7602D"/>
    <w:rsid w:val="00D801B8"/>
    <w:rsid w:val="00D80457"/>
    <w:rsid w:val="00D8142C"/>
    <w:rsid w:val="00D90FC7"/>
    <w:rsid w:val="00D911DC"/>
    <w:rsid w:val="00D9196D"/>
    <w:rsid w:val="00D91E90"/>
    <w:rsid w:val="00D94571"/>
    <w:rsid w:val="00DA1FF1"/>
    <w:rsid w:val="00DA2F47"/>
    <w:rsid w:val="00DC26D7"/>
    <w:rsid w:val="00DC27EF"/>
    <w:rsid w:val="00DC4274"/>
    <w:rsid w:val="00DC47F0"/>
    <w:rsid w:val="00DD0BEF"/>
    <w:rsid w:val="00DD38A0"/>
    <w:rsid w:val="00DD52FA"/>
    <w:rsid w:val="00DD540C"/>
    <w:rsid w:val="00DD5B8F"/>
    <w:rsid w:val="00DD7A5E"/>
    <w:rsid w:val="00DE02E6"/>
    <w:rsid w:val="00DE0BE6"/>
    <w:rsid w:val="00DE7A59"/>
    <w:rsid w:val="00DF1964"/>
    <w:rsid w:val="00DF4BCE"/>
    <w:rsid w:val="00DF613E"/>
    <w:rsid w:val="00E06A46"/>
    <w:rsid w:val="00E07877"/>
    <w:rsid w:val="00E1046D"/>
    <w:rsid w:val="00E15873"/>
    <w:rsid w:val="00E25889"/>
    <w:rsid w:val="00E262CA"/>
    <w:rsid w:val="00E31003"/>
    <w:rsid w:val="00E33E9B"/>
    <w:rsid w:val="00E43FAF"/>
    <w:rsid w:val="00E45F30"/>
    <w:rsid w:val="00E46DA3"/>
    <w:rsid w:val="00E46E7C"/>
    <w:rsid w:val="00E56241"/>
    <w:rsid w:val="00E65B7D"/>
    <w:rsid w:val="00E66CDD"/>
    <w:rsid w:val="00E77594"/>
    <w:rsid w:val="00E80E37"/>
    <w:rsid w:val="00E816BD"/>
    <w:rsid w:val="00E83313"/>
    <w:rsid w:val="00E85408"/>
    <w:rsid w:val="00E86366"/>
    <w:rsid w:val="00E92841"/>
    <w:rsid w:val="00E92EEF"/>
    <w:rsid w:val="00E97129"/>
    <w:rsid w:val="00EC3A70"/>
    <w:rsid w:val="00EC4AA2"/>
    <w:rsid w:val="00ED493D"/>
    <w:rsid w:val="00ED4D7F"/>
    <w:rsid w:val="00ED7BB0"/>
    <w:rsid w:val="00EE73DB"/>
    <w:rsid w:val="00EF4DCD"/>
    <w:rsid w:val="00EF4E22"/>
    <w:rsid w:val="00EF5A70"/>
    <w:rsid w:val="00EF6475"/>
    <w:rsid w:val="00F025E1"/>
    <w:rsid w:val="00F11668"/>
    <w:rsid w:val="00F145CF"/>
    <w:rsid w:val="00F17D86"/>
    <w:rsid w:val="00F410A3"/>
    <w:rsid w:val="00F507B0"/>
    <w:rsid w:val="00F51BC3"/>
    <w:rsid w:val="00F62A44"/>
    <w:rsid w:val="00F66847"/>
    <w:rsid w:val="00F66E7D"/>
    <w:rsid w:val="00F67896"/>
    <w:rsid w:val="00F72166"/>
    <w:rsid w:val="00F743E4"/>
    <w:rsid w:val="00F7511C"/>
    <w:rsid w:val="00F90652"/>
    <w:rsid w:val="00F9101F"/>
    <w:rsid w:val="00F92EE2"/>
    <w:rsid w:val="00F958B0"/>
    <w:rsid w:val="00F9725B"/>
    <w:rsid w:val="00FA6720"/>
    <w:rsid w:val="00FB0C32"/>
    <w:rsid w:val="00FC3063"/>
    <w:rsid w:val="00FC32BC"/>
    <w:rsid w:val="00FC346A"/>
    <w:rsid w:val="00FC5195"/>
    <w:rsid w:val="00FC62EF"/>
    <w:rsid w:val="00FD1B0C"/>
    <w:rsid w:val="00FD1DF1"/>
    <w:rsid w:val="00FD23FE"/>
    <w:rsid w:val="00FD48A0"/>
    <w:rsid w:val="00FD6255"/>
    <w:rsid w:val="00FE4991"/>
    <w:rsid w:val="00FE6787"/>
    <w:rsid w:val="00FF3232"/>
    <w:rsid w:val="00FF6D7A"/>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2</cp:revision>
  <cp:lastPrinted>2018-11-29T21:22:00Z</cp:lastPrinted>
  <dcterms:created xsi:type="dcterms:W3CDTF">2023-09-05T14:07:00Z</dcterms:created>
  <dcterms:modified xsi:type="dcterms:W3CDTF">2023-09-05T14:07:00Z</dcterms:modified>
</cp:coreProperties>
</file>