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48" w:rsidRDefault="003A5948">
      <w:pPr>
        <w:rPr>
          <w:noProof/>
        </w:rPr>
      </w:pPr>
    </w:p>
    <w:p w:rsidR="003A5948" w:rsidRDefault="003A5948" w:rsidP="003A5948">
      <w:pPr>
        <w:pStyle w:val="NoSpacing"/>
        <w:rPr>
          <w:noProof/>
        </w:rPr>
      </w:pPr>
      <w:r>
        <w:rPr>
          <w:noProof/>
        </w:rPr>
        <w:t xml:space="preserve">From Edit Writer </w:t>
      </w:r>
    </w:p>
    <w:p w:rsidR="003A5948" w:rsidRPr="0040683F" w:rsidRDefault="003A5948" w:rsidP="003A5948">
      <w:pPr>
        <w:pStyle w:val="NoSpacing"/>
        <w:rPr>
          <w:b/>
          <w:noProof/>
        </w:rPr>
      </w:pPr>
      <w:r w:rsidRPr="0040683F">
        <w:rPr>
          <w:b/>
          <w:noProof/>
        </w:rPr>
        <w:t>Edit – Primary Site, M 2016 – Ed7 (COC-NPCR)</w:t>
      </w:r>
    </w:p>
    <w:p w:rsidR="003A5948" w:rsidRDefault="003A5948" w:rsidP="003A5948">
      <w:pPr>
        <w:pStyle w:val="NoSpacing"/>
        <w:rPr>
          <w:noProof/>
        </w:rPr>
      </w:pPr>
    </w:p>
    <w:p w:rsidR="003A5948" w:rsidRDefault="003A5948" w:rsidP="003A5948">
      <w:pPr>
        <w:pStyle w:val="NoSpacing"/>
        <w:rPr>
          <w:noProof/>
        </w:rPr>
      </w:pPr>
      <w:r>
        <w:rPr>
          <w:noProof/>
        </w:rPr>
        <w:t>Site: C482 Peritoneum</w:t>
      </w:r>
    </w:p>
    <w:p w:rsidR="003A5948" w:rsidRDefault="003A5948" w:rsidP="003A5948">
      <w:pPr>
        <w:pStyle w:val="NoSpacing"/>
        <w:rPr>
          <w:noProof/>
        </w:rPr>
      </w:pPr>
      <w:r>
        <w:rPr>
          <w:noProof/>
        </w:rPr>
        <w:t>Histology: 9052</w:t>
      </w:r>
      <w:r w:rsidR="0033149F">
        <w:rPr>
          <w:noProof/>
        </w:rPr>
        <w:t>/39</w:t>
      </w:r>
      <w:r>
        <w:rPr>
          <w:noProof/>
        </w:rPr>
        <w:t xml:space="preserve"> (Epithelioid Mesothelioma)</w:t>
      </w:r>
    </w:p>
    <w:p w:rsidR="003A5948" w:rsidRDefault="0033149F">
      <w:pPr>
        <w:rPr>
          <w:noProof/>
        </w:rPr>
      </w:pPr>
      <w:r>
        <w:rPr>
          <w:noProof/>
        </w:rPr>
        <w:t>You can see other details on this case below in a couple of test</w:t>
      </w:r>
      <w:r w:rsidR="002F6907">
        <w:rPr>
          <w:noProof/>
        </w:rPr>
        <w:t>s I ran.</w:t>
      </w:r>
      <w:bookmarkStart w:id="0" w:name="_GoBack"/>
      <w:bookmarkEnd w:id="0"/>
    </w:p>
    <w:p w:rsidR="003A5948" w:rsidRDefault="00FA382F">
      <w:pPr>
        <w:rPr>
          <w:noProof/>
        </w:rPr>
      </w:pPr>
      <w:r>
        <w:rPr>
          <w:noProof/>
        </w:rPr>
        <w:t>Mesothelioma code is in the Male range and not in the Female range.</w:t>
      </w:r>
    </w:p>
    <w:p w:rsidR="00FA382F" w:rsidRDefault="00FA382F">
      <w:pPr>
        <w:rPr>
          <w:noProof/>
        </w:rPr>
      </w:pPr>
      <w:r>
        <w:rPr>
          <w:noProof/>
        </w:rPr>
        <w:drawing>
          <wp:inline distT="0" distB="0" distL="0" distR="0" wp14:anchorId="18151818" wp14:editId="592F45A3">
            <wp:extent cx="4429125" cy="4857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E2" w:rsidRDefault="003A5948">
      <w:r>
        <w:rPr>
          <w:noProof/>
        </w:rPr>
        <w:lastRenderedPageBreak/>
        <w:drawing>
          <wp:inline distT="0" distB="0" distL="0" distR="0" wp14:anchorId="329E14F2" wp14:editId="22203E18">
            <wp:extent cx="37147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2F" w:rsidRDefault="00FA382F">
      <w:r>
        <w:t>And not in this range.</w:t>
      </w:r>
    </w:p>
    <w:p w:rsidR="00FA382F" w:rsidRDefault="00FA382F">
      <w:r>
        <w:rPr>
          <w:noProof/>
        </w:rPr>
        <w:drawing>
          <wp:inline distT="0" distB="0" distL="0" distR="0" wp14:anchorId="68563E42" wp14:editId="12A3F604">
            <wp:extent cx="3609975" cy="2933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2F" w:rsidRDefault="00FA382F">
      <w:r>
        <w:rPr>
          <w:noProof/>
        </w:rPr>
        <w:drawing>
          <wp:inline distT="0" distB="0" distL="0" distR="0" wp14:anchorId="4B08055C" wp14:editId="7A4BC4FB">
            <wp:extent cx="102870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82F" w:rsidRDefault="00FA382F"/>
    <w:p w:rsidR="00290440" w:rsidRDefault="00290440">
      <w:pPr>
        <w:rPr>
          <w:noProof/>
        </w:rPr>
      </w:pPr>
    </w:p>
    <w:p w:rsidR="00290440" w:rsidRDefault="00290440">
      <w:pPr>
        <w:rPr>
          <w:noProof/>
        </w:rPr>
      </w:pPr>
    </w:p>
    <w:p w:rsidR="00290440" w:rsidRDefault="00290440">
      <w:pPr>
        <w:rPr>
          <w:noProof/>
        </w:rPr>
      </w:pPr>
    </w:p>
    <w:p w:rsidR="00290440" w:rsidRDefault="00290440">
      <w:pPr>
        <w:rPr>
          <w:noProof/>
        </w:rPr>
      </w:pPr>
    </w:p>
    <w:p w:rsidR="00290440" w:rsidRDefault="00290440" w:rsidP="0033149F">
      <w:pPr>
        <w:pStyle w:val="NoSpacing"/>
        <w:rPr>
          <w:noProof/>
        </w:rPr>
      </w:pPr>
      <w:r>
        <w:rPr>
          <w:noProof/>
        </w:rPr>
        <w:lastRenderedPageBreak/>
        <w:t>Test Validation with the way I think the case should be coded.  The SSF variables are coded due to the options that appear for Peritoneum.</w:t>
      </w:r>
    </w:p>
    <w:p w:rsidR="00FA382F" w:rsidRDefault="00FA382F">
      <w:r>
        <w:rPr>
          <w:noProof/>
        </w:rPr>
        <w:drawing>
          <wp:inline distT="0" distB="0" distL="0" distR="0" wp14:anchorId="53C34E08" wp14:editId="22C4DBA3">
            <wp:extent cx="5943600" cy="3562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440" w:rsidRDefault="00290440" w:rsidP="0033149F">
      <w:pPr>
        <w:pStyle w:val="NoSpacing"/>
      </w:pPr>
      <w:r>
        <w:t>But, if you use the TNM M: 0,1 options given above for the Soft Tissue Peritoneum for Male (non</w:t>
      </w:r>
      <w:r w:rsidR="0033149F">
        <w:t>-</w:t>
      </w:r>
      <w:r>
        <w:t xml:space="preserve"> female) that includes the Mesothelioma code 9052.</w:t>
      </w:r>
    </w:p>
    <w:p w:rsidR="0033149F" w:rsidRDefault="0033149F" w:rsidP="0033149F">
      <w:pPr>
        <w:pStyle w:val="NoSpacing"/>
      </w:pPr>
    </w:p>
    <w:p w:rsidR="0033149F" w:rsidRDefault="0033149F">
      <w:r>
        <w:rPr>
          <w:noProof/>
        </w:rPr>
        <w:drawing>
          <wp:inline distT="0" distB="0" distL="0" distR="0" wp14:anchorId="193D8273" wp14:editId="67C23BC2">
            <wp:extent cx="5943600" cy="3581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49F" w:rsidRDefault="0033149F"/>
    <w:sectPr w:rsidR="0033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48"/>
    <w:rsid w:val="00290440"/>
    <w:rsid w:val="002F6907"/>
    <w:rsid w:val="0033149F"/>
    <w:rsid w:val="003A5948"/>
    <w:rsid w:val="0040683F"/>
    <w:rsid w:val="00AF18E2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3E9CE"/>
  <w15:chartTrackingRefBased/>
  <w15:docId w15:val="{66EB89F7-707B-4FBC-957E-F4A2E8E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Jozwik</dc:creator>
  <cp:keywords/>
  <dc:description/>
  <cp:lastModifiedBy>Denise Jozwik</cp:lastModifiedBy>
  <cp:revision>3</cp:revision>
  <dcterms:created xsi:type="dcterms:W3CDTF">2017-05-18T20:28:00Z</dcterms:created>
  <dcterms:modified xsi:type="dcterms:W3CDTF">2017-05-18T21:50:00Z</dcterms:modified>
</cp:coreProperties>
</file>